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2D67E1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</w:t>
      </w:r>
      <w:r w:rsidR="00B83735">
        <w:rPr>
          <w:sz w:val="24"/>
          <w:u w:val="single"/>
        </w:rPr>
        <w:t>5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D37E51" w:rsidRDefault="00D673F3" w:rsidP="005F2CF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>О</w:t>
      </w:r>
      <w:r w:rsidR="00FC791C" w:rsidRPr="005F2CF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9E42CD" w:rsidRPr="005F2CF2">
        <w:rPr>
          <w:rFonts w:ascii="Times New Roman" w:hAnsi="Times New Roman" w:cs="Times New Roman"/>
          <w:b/>
          <w:sz w:val="24"/>
          <w:szCs w:val="24"/>
        </w:rPr>
        <w:t>е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5F2CF2">
        <w:rPr>
          <w:rFonts w:ascii="Times New Roman" w:hAnsi="Times New Roman" w:cs="Times New Roman"/>
          <w:b/>
          <w:sz w:val="24"/>
          <w:szCs w:val="24"/>
        </w:rPr>
        <w:t xml:space="preserve">администрации Нижнедобринского </w:t>
      </w:r>
    </w:p>
    <w:p w:rsidR="00751535" w:rsidRDefault="008C0100" w:rsidP="007515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CF2">
        <w:rPr>
          <w:rFonts w:ascii="Times New Roman" w:hAnsi="Times New Roman" w:cs="Times New Roman"/>
          <w:b/>
          <w:sz w:val="24"/>
        </w:rPr>
        <w:t xml:space="preserve">от  </w:t>
      </w:r>
      <w:r w:rsidR="00357A45">
        <w:rPr>
          <w:rFonts w:ascii="Times New Roman" w:hAnsi="Times New Roman" w:cs="Times New Roman"/>
          <w:b/>
          <w:sz w:val="24"/>
        </w:rPr>
        <w:t>0</w:t>
      </w:r>
      <w:r w:rsidRPr="005F2CF2">
        <w:rPr>
          <w:rFonts w:ascii="Times New Roman" w:hAnsi="Times New Roman" w:cs="Times New Roman"/>
          <w:b/>
          <w:sz w:val="24"/>
        </w:rPr>
        <w:t>2.0</w:t>
      </w:r>
      <w:r w:rsidR="00357A45">
        <w:rPr>
          <w:rFonts w:ascii="Times New Roman" w:hAnsi="Times New Roman" w:cs="Times New Roman"/>
          <w:b/>
          <w:sz w:val="24"/>
        </w:rPr>
        <w:t>6</w:t>
      </w:r>
      <w:r w:rsidRPr="005F2CF2">
        <w:rPr>
          <w:rFonts w:ascii="Times New Roman" w:hAnsi="Times New Roman" w:cs="Times New Roman"/>
          <w:b/>
          <w:sz w:val="24"/>
        </w:rPr>
        <w:t>.202</w:t>
      </w:r>
      <w:r w:rsidR="00357A45">
        <w:rPr>
          <w:rFonts w:ascii="Times New Roman" w:hAnsi="Times New Roman" w:cs="Times New Roman"/>
          <w:b/>
          <w:sz w:val="24"/>
        </w:rPr>
        <w:t>1</w:t>
      </w:r>
      <w:r w:rsidRPr="005F2CF2">
        <w:rPr>
          <w:rFonts w:ascii="Times New Roman" w:hAnsi="Times New Roman" w:cs="Times New Roman"/>
          <w:b/>
          <w:sz w:val="24"/>
        </w:rPr>
        <w:t>г. №</w:t>
      </w:r>
      <w:r w:rsidR="00357A45">
        <w:rPr>
          <w:rFonts w:ascii="Times New Roman" w:hAnsi="Times New Roman" w:cs="Times New Roman"/>
          <w:b/>
          <w:sz w:val="24"/>
        </w:rPr>
        <w:t>3</w:t>
      </w:r>
      <w:r w:rsidR="00B83735">
        <w:rPr>
          <w:rFonts w:ascii="Times New Roman" w:hAnsi="Times New Roman" w:cs="Times New Roman"/>
          <w:b/>
          <w:sz w:val="24"/>
        </w:rPr>
        <w:t>3</w:t>
      </w:r>
      <w:r w:rsidRPr="005F2C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751535">
        <w:rPr>
          <w:rFonts w:ascii="Times New Roman" w:hAnsi="Times New Roman" w:cs="Times New Roman"/>
          <w:b/>
          <w:sz w:val="24"/>
          <w:szCs w:val="24"/>
        </w:rPr>
        <w:t xml:space="preserve">Об утверждении  административного регламента предоставления муниципальной </w:t>
      </w:r>
      <w:r w:rsidR="00751535" w:rsidRPr="00652472">
        <w:rPr>
          <w:rFonts w:ascii="Times New Roman" w:hAnsi="Times New Roman" w:cs="Times New Roman"/>
          <w:b/>
          <w:sz w:val="24"/>
          <w:szCs w:val="24"/>
        </w:rPr>
        <w:t>услуги «</w:t>
      </w:r>
      <w:r w:rsidR="00751535" w:rsidRPr="00652472">
        <w:rPr>
          <w:rFonts w:ascii="Times New Roman" w:hAnsi="Times New Roman" w:cs="Times New Roman"/>
          <w:b/>
          <w:sz w:val="24"/>
          <w:szCs w:val="28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</w:t>
      </w:r>
      <w:r w:rsidR="00751535" w:rsidRPr="00652472">
        <w:rPr>
          <w:rFonts w:ascii="Times New Roman" w:hAnsi="Times New Roman" w:cs="Times New Roman"/>
          <w:b/>
          <w:sz w:val="24"/>
          <w:szCs w:val="24"/>
        </w:rPr>
        <w:t>»</w:t>
      </w:r>
    </w:p>
    <w:p w:rsidR="00751535" w:rsidRDefault="00751535" w:rsidP="008C0100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Default="00D673F3" w:rsidP="0075153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676">
        <w:rPr>
          <w:rFonts w:ascii="Times New Roman" w:hAnsi="Times New Roman" w:cs="Times New Roman"/>
          <w:sz w:val="24"/>
          <w:szCs w:val="24"/>
        </w:rPr>
        <w:t xml:space="preserve">1. </w:t>
      </w:r>
      <w:r w:rsidR="00F9009A" w:rsidRPr="0055367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A1584" w:rsidRPr="0055367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1641E1" w:rsidRPr="00553676">
        <w:rPr>
          <w:rFonts w:ascii="Times New Roman" w:hAnsi="Times New Roman" w:cs="Times New Roman"/>
          <w:sz w:val="24"/>
          <w:szCs w:val="24"/>
        </w:rPr>
        <w:t xml:space="preserve">в </w:t>
      </w:r>
      <w:r w:rsidR="00A65FD5" w:rsidRPr="00553676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е</w:t>
      </w:r>
      <w:r w:rsidR="00A65FD5" w:rsidRPr="0055367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C0100" w:rsidRPr="00553676">
        <w:rPr>
          <w:rFonts w:ascii="Times New Roman" w:hAnsi="Times New Roman" w:cs="Times New Roman"/>
          <w:bCs/>
          <w:sz w:val="24"/>
          <w:szCs w:val="24"/>
        </w:rPr>
        <w:t xml:space="preserve">Нижнедобринского сельского поселения от </w:t>
      </w:r>
      <w:r w:rsidR="00357A45" w:rsidRPr="00553676">
        <w:rPr>
          <w:rFonts w:ascii="Times New Roman" w:hAnsi="Times New Roman" w:cs="Times New Roman"/>
          <w:bCs/>
          <w:sz w:val="24"/>
          <w:szCs w:val="24"/>
        </w:rPr>
        <w:t>0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2.0</w:t>
      </w:r>
      <w:r w:rsidR="00357A45" w:rsidRPr="00553676">
        <w:rPr>
          <w:rFonts w:ascii="Times New Roman" w:hAnsi="Times New Roman" w:cs="Times New Roman"/>
          <w:bCs/>
          <w:sz w:val="24"/>
          <w:szCs w:val="24"/>
        </w:rPr>
        <w:t>6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.2021г. №</w:t>
      </w:r>
      <w:r w:rsidR="00B83735">
        <w:rPr>
          <w:rFonts w:ascii="Times New Roman" w:hAnsi="Times New Roman" w:cs="Times New Roman"/>
          <w:bCs/>
          <w:sz w:val="24"/>
          <w:szCs w:val="24"/>
        </w:rPr>
        <w:t>33</w:t>
      </w:r>
      <w:r w:rsidR="009A5C2C" w:rsidRPr="00553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2CD" w:rsidRPr="00553676">
        <w:rPr>
          <w:rFonts w:ascii="Times New Roman" w:hAnsi="Times New Roman" w:cs="Times New Roman"/>
          <w:sz w:val="24"/>
          <w:szCs w:val="24"/>
        </w:rPr>
        <w:t>«</w:t>
      </w:r>
      <w:r w:rsidR="00553676" w:rsidRPr="00553676">
        <w:rPr>
          <w:rFonts w:ascii="Times New Roman" w:hAnsi="Times New Roman" w:cs="Times New Roman"/>
          <w:sz w:val="24"/>
          <w:szCs w:val="24"/>
        </w:rPr>
        <w:t xml:space="preserve">Об утверждении  административного регламента предоставления муниципальной услуги </w:t>
      </w:r>
      <w:r w:rsidR="00553676" w:rsidRPr="00751535">
        <w:rPr>
          <w:rFonts w:ascii="Times New Roman" w:hAnsi="Times New Roman" w:cs="Times New Roman"/>
          <w:sz w:val="24"/>
          <w:szCs w:val="24"/>
        </w:rPr>
        <w:t>«</w:t>
      </w:r>
      <w:r w:rsidR="00751535" w:rsidRPr="00751535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751535" w:rsidRPr="00751535">
        <w:rPr>
          <w:rFonts w:ascii="Times New Roman" w:hAnsi="Times New Roman" w:cs="Times New Roman"/>
          <w:sz w:val="24"/>
          <w:szCs w:val="28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</w:t>
      </w:r>
      <w:r w:rsidR="00751535" w:rsidRPr="00751535">
        <w:rPr>
          <w:rFonts w:ascii="Times New Roman" w:hAnsi="Times New Roman" w:cs="Times New Roman"/>
          <w:sz w:val="24"/>
          <w:szCs w:val="24"/>
        </w:rPr>
        <w:t>»</w:t>
      </w:r>
      <w:r w:rsidR="009A5C2C" w:rsidRPr="00553676">
        <w:rPr>
          <w:rFonts w:ascii="Times New Roman" w:hAnsi="Times New Roman" w:cs="Times New Roman"/>
          <w:sz w:val="24"/>
          <w:szCs w:val="24"/>
        </w:rPr>
        <w:t>:</w:t>
      </w:r>
    </w:p>
    <w:p w:rsidR="00751535" w:rsidRPr="00553676" w:rsidRDefault="00751535" w:rsidP="0075153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965AA0" w:rsidRPr="001161CF">
        <w:rPr>
          <w:bCs/>
          <w:sz w:val="24"/>
          <w:szCs w:val="24"/>
        </w:rPr>
        <w:t xml:space="preserve">исключить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Pr="001161CF">
        <w:rPr>
          <w:bCs/>
          <w:sz w:val="24"/>
          <w:szCs w:val="24"/>
        </w:rPr>
        <w:t>;</w:t>
      </w:r>
    </w:p>
    <w:bookmarkEnd w:id="1"/>
    <w:p w:rsidR="00751535" w:rsidRDefault="00751535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57A45" w:rsidRPr="00B83735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bCs/>
          <w:sz w:val="24"/>
          <w:szCs w:val="24"/>
        </w:rPr>
        <w:t>1.</w:t>
      </w:r>
      <w:r w:rsidR="001161CF" w:rsidRPr="00B83735">
        <w:rPr>
          <w:bCs/>
          <w:sz w:val="24"/>
          <w:szCs w:val="24"/>
        </w:rPr>
        <w:t>2</w:t>
      </w:r>
      <w:r w:rsidRPr="00B83735">
        <w:rPr>
          <w:bCs/>
          <w:sz w:val="24"/>
          <w:szCs w:val="24"/>
        </w:rPr>
        <w:t xml:space="preserve">. </w:t>
      </w:r>
      <w:r w:rsidR="009E42CD" w:rsidRPr="00B83735">
        <w:rPr>
          <w:bCs/>
          <w:sz w:val="24"/>
          <w:szCs w:val="24"/>
        </w:rPr>
        <w:t>в подпункт</w:t>
      </w:r>
      <w:r w:rsidR="00357A45" w:rsidRPr="00B83735">
        <w:rPr>
          <w:bCs/>
          <w:sz w:val="24"/>
          <w:szCs w:val="24"/>
        </w:rPr>
        <w:t>е</w:t>
      </w:r>
      <w:r w:rsidR="009E42CD" w:rsidRPr="00B83735">
        <w:rPr>
          <w:bCs/>
          <w:sz w:val="24"/>
          <w:szCs w:val="24"/>
        </w:rPr>
        <w:t xml:space="preserve"> 1.3.2</w:t>
      </w:r>
      <w:r w:rsidR="00E41191" w:rsidRPr="00B83735">
        <w:rPr>
          <w:bCs/>
          <w:sz w:val="24"/>
          <w:szCs w:val="24"/>
        </w:rPr>
        <w:t xml:space="preserve"> </w:t>
      </w:r>
      <w:r w:rsidR="00357A45" w:rsidRPr="00B83735">
        <w:rPr>
          <w:bCs/>
          <w:sz w:val="24"/>
          <w:szCs w:val="24"/>
        </w:rPr>
        <w:t>административного регламента исключить слова: «</w:t>
      </w:r>
      <w:r w:rsidR="00357A45" w:rsidRPr="00B83735">
        <w:rPr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57A45" w:rsidRPr="00B83735" w:rsidRDefault="00357A45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bCs/>
          <w:sz w:val="24"/>
          <w:szCs w:val="24"/>
        </w:rPr>
        <w:t>1.3 в пункте 2.5 административного регламента исключить слова: «</w:t>
      </w:r>
      <w:r w:rsidRPr="00B83735">
        <w:rPr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17.11.2015);»</w:t>
      </w:r>
    </w:p>
    <w:p w:rsidR="00751535" w:rsidRDefault="00751535" w:rsidP="00E634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343F" w:rsidRPr="00B83735" w:rsidRDefault="00E6343F" w:rsidP="00E6343F">
      <w:pPr>
        <w:autoSpaceDE w:val="0"/>
        <w:autoSpaceDN w:val="0"/>
        <w:adjustRightInd w:val="0"/>
        <w:ind w:firstLine="567"/>
        <w:jc w:val="both"/>
        <w:rPr>
          <w:sz w:val="32"/>
          <w:szCs w:val="24"/>
        </w:rPr>
      </w:pPr>
      <w:r w:rsidRPr="00B83735">
        <w:rPr>
          <w:sz w:val="24"/>
          <w:szCs w:val="24"/>
        </w:rPr>
        <w:t xml:space="preserve">1.4 </w:t>
      </w:r>
      <w:r w:rsidRPr="00B83735">
        <w:rPr>
          <w:bCs/>
          <w:sz w:val="24"/>
          <w:szCs w:val="24"/>
        </w:rPr>
        <w:t>в пункте 2.6.3 административного регламента исключить слова: «</w:t>
      </w:r>
      <w:r w:rsidRPr="00B83735">
        <w:rPr>
          <w:sz w:val="24"/>
        </w:rPr>
        <w:t>и (или) Регионального портала государственных и муниципальных услуг»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343F" w:rsidRPr="00B83735" w:rsidRDefault="00E6343F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sz w:val="24"/>
          <w:szCs w:val="24"/>
        </w:rPr>
        <w:t xml:space="preserve">1.5 в пункте 2.13.4 </w:t>
      </w:r>
      <w:r w:rsidRPr="00B83735">
        <w:rPr>
          <w:bCs/>
          <w:sz w:val="24"/>
          <w:szCs w:val="24"/>
        </w:rPr>
        <w:t>административного регламента исключить слова: «</w:t>
      </w:r>
      <w:r w:rsidRPr="00B83735">
        <w:rPr>
          <w:sz w:val="24"/>
          <w:szCs w:val="24"/>
        </w:rPr>
        <w:t>Региональном портале государственных и муниципальных услуг,»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E6343F" w:rsidRPr="00B83735" w:rsidRDefault="00E6343F" w:rsidP="00357A4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  <w:r w:rsidRPr="00B83735">
        <w:rPr>
          <w:bCs/>
          <w:color w:val="000000" w:themeColor="text1"/>
          <w:sz w:val="24"/>
          <w:szCs w:val="24"/>
        </w:rPr>
        <w:lastRenderedPageBreak/>
        <w:t>1.6 в подпункте 3.1.1. административного регламента исключить слова:</w:t>
      </w:r>
      <w:r w:rsidRPr="00B83735">
        <w:rPr>
          <w:rFonts w:eastAsia="Calibri"/>
          <w:color w:val="000000" w:themeColor="text1"/>
          <w:sz w:val="24"/>
          <w:szCs w:val="24"/>
        </w:rPr>
        <w:t xml:space="preserve"> «и (или) Регионального портала государственных и муниципальных услуг»</w:t>
      </w:r>
    </w:p>
    <w:p w:rsidR="00751535" w:rsidRDefault="00751535" w:rsidP="00357A4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E6343F" w:rsidRPr="00B83735" w:rsidRDefault="00A71BBD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3735">
        <w:rPr>
          <w:bCs/>
          <w:sz w:val="24"/>
          <w:szCs w:val="24"/>
        </w:rPr>
        <w:t xml:space="preserve">1.7 </w:t>
      </w:r>
      <w:r w:rsidR="00B83735">
        <w:rPr>
          <w:bCs/>
          <w:sz w:val="24"/>
          <w:szCs w:val="24"/>
        </w:rPr>
        <w:t xml:space="preserve">в </w:t>
      </w:r>
      <w:r w:rsidRPr="00B83735">
        <w:rPr>
          <w:bCs/>
          <w:sz w:val="24"/>
          <w:szCs w:val="24"/>
        </w:rPr>
        <w:t>подпункте 3.3.7. административного регламента исключить слова:</w:t>
      </w:r>
      <w:r w:rsidRPr="00B83735">
        <w:rPr>
          <w:rFonts w:eastAsia="Calibri"/>
          <w:sz w:val="24"/>
          <w:szCs w:val="24"/>
        </w:rPr>
        <w:t xml:space="preserve"> «</w:t>
      </w:r>
      <w:r w:rsidRPr="00B83735">
        <w:rPr>
          <w:sz w:val="24"/>
          <w:szCs w:val="24"/>
        </w:rPr>
        <w:t>или Регионального портала государственных и муниципальных услуг</w:t>
      </w:r>
      <w:r w:rsidR="00553676" w:rsidRPr="00B83735">
        <w:rPr>
          <w:sz w:val="24"/>
          <w:szCs w:val="24"/>
        </w:rPr>
        <w:t>»</w:t>
      </w:r>
    </w:p>
    <w:p w:rsidR="00751535" w:rsidRDefault="00751535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2B605E" w:rsidRPr="00280913" w:rsidRDefault="009E42CD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0913">
        <w:rPr>
          <w:bCs/>
          <w:sz w:val="24"/>
          <w:szCs w:val="24"/>
        </w:rPr>
        <w:t>1.</w:t>
      </w:r>
      <w:r w:rsidR="00553676" w:rsidRPr="00280913">
        <w:rPr>
          <w:bCs/>
          <w:sz w:val="24"/>
          <w:szCs w:val="24"/>
        </w:rPr>
        <w:t>8</w:t>
      </w:r>
      <w:r w:rsidRPr="00280913">
        <w:rPr>
          <w:bCs/>
          <w:sz w:val="24"/>
          <w:szCs w:val="24"/>
        </w:rPr>
        <w:t xml:space="preserve"> </w:t>
      </w:r>
      <w:r w:rsidR="002B605E" w:rsidRPr="00280913">
        <w:rPr>
          <w:bCs/>
          <w:sz w:val="24"/>
          <w:szCs w:val="24"/>
        </w:rPr>
        <w:t xml:space="preserve">в </w:t>
      </w:r>
      <w:r w:rsidR="006F07C2" w:rsidRPr="00280913">
        <w:rPr>
          <w:bCs/>
          <w:sz w:val="24"/>
          <w:szCs w:val="24"/>
        </w:rPr>
        <w:t>абз</w:t>
      </w:r>
      <w:r w:rsidR="00B344CD" w:rsidRPr="00280913">
        <w:rPr>
          <w:bCs/>
          <w:sz w:val="24"/>
          <w:szCs w:val="24"/>
        </w:rPr>
        <w:t>ацах</w:t>
      </w:r>
      <w:r w:rsidR="006F07C2" w:rsidRPr="00280913">
        <w:rPr>
          <w:bCs/>
          <w:sz w:val="24"/>
          <w:szCs w:val="24"/>
        </w:rPr>
        <w:t xml:space="preserve"> 2</w:t>
      </w:r>
      <w:r w:rsidR="00B344CD" w:rsidRPr="00280913">
        <w:rPr>
          <w:bCs/>
          <w:sz w:val="24"/>
          <w:szCs w:val="24"/>
        </w:rPr>
        <w:t>, 3</w:t>
      </w:r>
      <w:r w:rsidR="006F07C2" w:rsidRPr="00280913">
        <w:rPr>
          <w:bCs/>
          <w:sz w:val="24"/>
          <w:szCs w:val="24"/>
        </w:rPr>
        <w:t xml:space="preserve"> и </w:t>
      </w:r>
      <w:r w:rsidR="00B344CD" w:rsidRPr="00280913">
        <w:rPr>
          <w:bCs/>
          <w:sz w:val="24"/>
          <w:szCs w:val="24"/>
        </w:rPr>
        <w:t>4</w:t>
      </w:r>
      <w:r w:rsidR="006F07C2" w:rsidRPr="00280913">
        <w:rPr>
          <w:bCs/>
          <w:sz w:val="24"/>
          <w:szCs w:val="24"/>
        </w:rPr>
        <w:t xml:space="preserve"> </w:t>
      </w:r>
      <w:r w:rsidR="002B605E" w:rsidRPr="00280913">
        <w:rPr>
          <w:bCs/>
          <w:sz w:val="24"/>
          <w:szCs w:val="24"/>
        </w:rPr>
        <w:t>пункт</w:t>
      </w:r>
      <w:r w:rsidR="006F07C2" w:rsidRPr="00280913">
        <w:rPr>
          <w:bCs/>
          <w:sz w:val="24"/>
          <w:szCs w:val="24"/>
        </w:rPr>
        <w:t>а</w:t>
      </w:r>
      <w:r w:rsidR="002B605E" w:rsidRPr="00280913">
        <w:rPr>
          <w:bCs/>
          <w:sz w:val="24"/>
          <w:szCs w:val="24"/>
        </w:rPr>
        <w:t xml:space="preserve"> </w:t>
      </w:r>
      <w:r w:rsidR="006F07C2" w:rsidRPr="00280913">
        <w:rPr>
          <w:bCs/>
          <w:sz w:val="24"/>
          <w:szCs w:val="24"/>
        </w:rPr>
        <w:t>5</w:t>
      </w:r>
      <w:r w:rsidR="002B605E" w:rsidRPr="00280913">
        <w:rPr>
          <w:bCs/>
          <w:sz w:val="24"/>
          <w:szCs w:val="24"/>
        </w:rPr>
        <w:t>.</w:t>
      </w:r>
      <w:r w:rsidR="006F07C2" w:rsidRPr="00280913">
        <w:rPr>
          <w:bCs/>
          <w:sz w:val="24"/>
          <w:szCs w:val="24"/>
        </w:rPr>
        <w:t>2</w:t>
      </w:r>
      <w:r w:rsidR="00595B4D" w:rsidRPr="00280913">
        <w:rPr>
          <w:bCs/>
          <w:sz w:val="24"/>
          <w:szCs w:val="24"/>
        </w:rPr>
        <w:t>.</w:t>
      </w:r>
      <w:r w:rsidR="00720904" w:rsidRPr="00280913">
        <w:rPr>
          <w:bCs/>
          <w:sz w:val="24"/>
          <w:szCs w:val="24"/>
        </w:rPr>
        <w:t xml:space="preserve"> </w:t>
      </w:r>
      <w:r w:rsidRPr="00280913">
        <w:rPr>
          <w:bCs/>
          <w:sz w:val="24"/>
          <w:szCs w:val="24"/>
        </w:rPr>
        <w:t xml:space="preserve">административного регламента </w:t>
      </w:r>
      <w:r w:rsidR="002B605E" w:rsidRPr="00280913">
        <w:rPr>
          <w:bCs/>
          <w:sz w:val="24"/>
          <w:szCs w:val="24"/>
        </w:rPr>
        <w:t>слова: «</w:t>
      </w:r>
      <w:r w:rsidR="006F07C2" w:rsidRPr="00280913">
        <w:rPr>
          <w:sz w:val="24"/>
          <w:szCs w:val="24"/>
        </w:rPr>
        <w:t>либо регионального портала государственных и муниципальных услуг»</w:t>
      </w:r>
      <w:r w:rsidR="001161CF" w:rsidRPr="00280913">
        <w:rPr>
          <w:sz w:val="24"/>
          <w:szCs w:val="24"/>
        </w:rPr>
        <w:t xml:space="preserve"> </w:t>
      </w:r>
      <w:r w:rsidR="00CC6952" w:rsidRPr="00280913">
        <w:rPr>
          <w:sz w:val="24"/>
          <w:szCs w:val="24"/>
        </w:rPr>
        <w:t xml:space="preserve"> </w:t>
      </w:r>
      <w:r w:rsidR="002B605E" w:rsidRPr="00280913">
        <w:rPr>
          <w:sz w:val="24"/>
          <w:szCs w:val="24"/>
        </w:rPr>
        <w:t>исключить</w:t>
      </w:r>
      <w:r w:rsidR="00CC6952" w:rsidRPr="00280913">
        <w:rPr>
          <w:sz w:val="24"/>
          <w:szCs w:val="24"/>
        </w:rPr>
        <w:t>.</w:t>
      </w:r>
    </w:p>
    <w:p w:rsidR="00751535" w:rsidRDefault="00751535" w:rsidP="001161CF">
      <w:pPr>
        <w:ind w:firstLine="567"/>
        <w:jc w:val="both"/>
        <w:rPr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751535" w:rsidRDefault="00751535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56D60" w:rsidRDefault="001161CF" w:rsidP="00553676">
      <w:pPr>
        <w:widowControl w:val="0"/>
        <w:autoSpaceDE w:val="0"/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sectPr w:rsidR="00D56D60" w:rsidSect="00553676">
      <w:headerReference w:type="even" r:id="rId8"/>
      <w:pgSz w:w="11906" w:h="16838"/>
      <w:pgMar w:top="284" w:right="851" w:bottom="426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BC" w:rsidRDefault="00AC29BC" w:rsidP="002C2EAA">
      <w:r>
        <w:separator/>
      </w:r>
    </w:p>
  </w:endnote>
  <w:endnote w:type="continuationSeparator" w:id="1">
    <w:p w:rsidR="00AC29BC" w:rsidRDefault="00AC29BC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BC" w:rsidRDefault="00AC29BC" w:rsidP="002C2EAA">
      <w:r>
        <w:separator/>
      </w:r>
    </w:p>
  </w:footnote>
  <w:footnote w:type="continuationSeparator" w:id="1">
    <w:p w:rsidR="00AC29BC" w:rsidRDefault="00AC29BC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2D67E1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266F2"/>
    <w:rsid w:val="002328D7"/>
    <w:rsid w:val="00236FDC"/>
    <w:rsid w:val="0023776A"/>
    <w:rsid w:val="002541E6"/>
    <w:rsid w:val="00261777"/>
    <w:rsid w:val="00263F6F"/>
    <w:rsid w:val="0027501D"/>
    <w:rsid w:val="00280913"/>
    <w:rsid w:val="002830A6"/>
    <w:rsid w:val="002A2426"/>
    <w:rsid w:val="002A384F"/>
    <w:rsid w:val="002B23F6"/>
    <w:rsid w:val="002B605E"/>
    <w:rsid w:val="002C2EAA"/>
    <w:rsid w:val="002D5611"/>
    <w:rsid w:val="002D67E1"/>
    <w:rsid w:val="002E007A"/>
    <w:rsid w:val="00301466"/>
    <w:rsid w:val="00312191"/>
    <w:rsid w:val="00312DD9"/>
    <w:rsid w:val="00342448"/>
    <w:rsid w:val="003435F9"/>
    <w:rsid w:val="00344A6C"/>
    <w:rsid w:val="00347881"/>
    <w:rsid w:val="00357A45"/>
    <w:rsid w:val="0036708D"/>
    <w:rsid w:val="0037052B"/>
    <w:rsid w:val="00375741"/>
    <w:rsid w:val="00387E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D4477"/>
    <w:rsid w:val="004E1B45"/>
    <w:rsid w:val="004F04CA"/>
    <w:rsid w:val="004F6AA4"/>
    <w:rsid w:val="004F6F92"/>
    <w:rsid w:val="005036EE"/>
    <w:rsid w:val="00512BE6"/>
    <w:rsid w:val="005227FE"/>
    <w:rsid w:val="00553676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5F2CF2"/>
    <w:rsid w:val="00603D31"/>
    <w:rsid w:val="006843DE"/>
    <w:rsid w:val="006873D4"/>
    <w:rsid w:val="006C3C4E"/>
    <w:rsid w:val="006E56AB"/>
    <w:rsid w:val="006F07C2"/>
    <w:rsid w:val="007039D8"/>
    <w:rsid w:val="00720904"/>
    <w:rsid w:val="0074693F"/>
    <w:rsid w:val="00746A5A"/>
    <w:rsid w:val="00751535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6E2D"/>
    <w:rsid w:val="00870ED9"/>
    <w:rsid w:val="008C0100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65AA0"/>
    <w:rsid w:val="00983B67"/>
    <w:rsid w:val="009A5C2C"/>
    <w:rsid w:val="009A6405"/>
    <w:rsid w:val="009D0465"/>
    <w:rsid w:val="009E42CD"/>
    <w:rsid w:val="009F3B04"/>
    <w:rsid w:val="009F4284"/>
    <w:rsid w:val="00A03DB7"/>
    <w:rsid w:val="00A041DA"/>
    <w:rsid w:val="00A223FF"/>
    <w:rsid w:val="00A40268"/>
    <w:rsid w:val="00A55CE4"/>
    <w:rsid w:val="00A62405"/>
    <w:rsid w:val="00A65FD5"/>
    <w:rsid w:val="00A71723"/>
    <w:rsid w:val="00A71BBD"/>
    <w:rsid w:val="00A7635E"/>
    <w:rsid w:val="00A830F9"/>
    <w:rsid w:val="00A833EF"/>
    <w:rsid w:val="00A96145"/>
    <w:rsid w:val="00AA1584"/>
    <w:rsid w:val="00AA542B"/>
    <w:rsid w:val="00AB3DFA"/>
    <w:rsid w:val="00AC29BC"/>
    <w:rsid w:val="00AE3959"/>
    <w:rsid w:val="00B344CD"/>
    <w:rsid w:val="00B648E6"/>
    <w:rsid w:val="00B82AA6"/>
    <w:rsid w:val="00B83735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82566"/>
    <w:rsid w:val="00CC2411"/>
    <w:rsid w:val="00CC48B4"/>
    <w:rsid w:val="00CC6566"/>
    <w:rsid w:val="00CC6952"/>
    <w:rsid w:val="00D056ED"/>
    <w:rsid w:val="00D26158"/>
    <w:rsid w:val="00D34AC8"/>
    <w:rsid w:val="00D37E51"/>
    <w:rsid w:val="00D47703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D7235"/>
    <w:rsid w:val="00DF046B"/>
    <w:rsid w:val="00E13EF8"/>
    <w:rsid w:val="00E15266"/>
    <w:rsid w:val="00E41191"/>
    <w:rsid w:val="00E57752"/>
    <w:rsid w:val="00E62B62"/>
    <w:rsid w:val="00E6343F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  <w:style w:type="paragraph" w:styleId="afc">
    <w:name w:val="footer"/>
    <w:basedOn w:val="a"/>
    <w:link w:val="afd"/>
    <w:uiPriority w:val="99"/>
    <w:semiHidden/>
    <w:unhideWhenUsed/>
    <w:rsid w:val="0055367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553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16</cp:revision>
  <cp:lastPrinted>2021-09-02T08:50:00Z</cp:lastPrinted>
  <dcterms:created xsi:type="dcterms:W3CDTF">2022-01-25T05:23:00Z</dcterms:created>
  <dcterms:modified xsi:type="dcterms:W3CDTF">2022-02-02T11:58:00Z</dcterms:modified>
</cp:coreProperties>
</file>